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914400" cy="866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7692" l="0" r="-1360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Graduate Student Organization </w:t>
        <w:br w:type="textWrapping"/>
        <w:t xml:space="preserve">Senate Meeting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November 11, 2019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SAC 302 @ 5-7p.m.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Adoption of the Agenda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 from previous senate meeting: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Guest speakers: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Shafeek Fazal and Heath Martin, SBU Libraries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President’s Report: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Status on the grad lounge and bar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Graduate student writing support: Dissertation Bootcamp and Writing Group program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LIRR negotiations to have a reduced rate for SBU students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Organized DC advocacy trip on higher education issues and climate change and environment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Organized meeting with governor Cuomo’s staff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Vice-president’s Report: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Production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Secretary’s Report: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committee membership. Please refer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this list.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commentRangeStart w:id="0"/>
      <w:commentRangeStart w:id="1"/>
      <w:commentRangeStart w:id="2"/>
      <w:r w:rsidDel="00000000" w:rsidR="00000000" w:rsidRPr="00000000">
        <w:rPr>
          <w:rtl w:val="0"/>
        </w:rPr>
        <w:t xml:space="preserve">Speaker’s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 Report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Legal Clinic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PAC Report: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Advocacy trip to D.C.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Upcoming meeting with governor Cuomo and representative Zeldin’s respective staff.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on Elsevier situation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ISA Report: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Unfinished business: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5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peaker (GSO)" w:id="0" w:date="2019-11-07T02:07:48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in the agenda should we place Legislation? We will have a couple of amendments to discuss and vote on.</w:t>
      </w:r>
    </w:p>
  </w:comment>
  <w:comment w:author="President (GSO)" w:id="1" w:date="2019-11-08T00:16:35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ISA report</w:t>
      </w:r>
    </w:p>
  </w:comment>
  <w:comment w:author="President (GSO)" w:id="2" w:date="2019-11-08T00:16:52Z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keep track of the time so that you have the time to propose the amendments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spreadsheets/d/1BLMGq0-RVqYd46tfPOAfdpItRDmrx5ca6V8doeAanNU/edit#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